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84" w:rsidRDefault="001E4C84" w:rsidP="001E4C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98185A" w:rsidRDefault="0098185A" w:rsidP="001E4C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1E4C84" w:rsidRPr="001E4C84" w:rsidRDefault="001E4C84" w:rsidP="0098185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1E4C8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</w:p>
    <w:p w:rsidR="001E4C84" w:rsidRPr="00C17E95" w:rsidRDefault="0098185A" w:rsidP="006C33B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7E95">
        <w:rPr>
          <w:rFonts w:ascii="Arial" w:eastAsia="Times New Roman" w:hAnsi="Arial" w:cs="Arial"/>
          <w:b/>
          <w:sz w:val="36"/>
          <w:szCs w:val="36"/>
          <w:lang w:eastAsia="en-GB"/>
        </w:rPr>
        <w:t>Complaints Procedure</w:t>
      </w:r>
    </w:p>
    <w:p w:rsidR="006C33BF" w:rsidRDefault="006C33BF" w:rsidP="001E4C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98185A" w:rsidRDefault="006C33BF" w:rsidP="00426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If you have a complaint you can contact us by:</w:t>
      </w:r>
    </w:p>
    <w:p w:rsidR="004268BA" w:rsidRPr="004268BA" w:rsidRDefault="004268BA" w:rsidP="00426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6C33BF" w:rsidRDefault="006C33BF" w:rsidP="004268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Telephone: 01752 673211</w:t>
      </w:r>
    </w:p>
    <w:p w:rsidR="006C33BF" w:rsidRDefault="006C33BF" w:rsidP="004268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Email: </w:t>
      </w:r>
      <w:hyperlink r:id="rId6" w:history="1">
        <w:r w:rsidRPr="002E2537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microwants@btconnect.com</w:t>
        </w:r>
      </w:hyperlink>
    </w:p>
    <w:p w:rsidR="006C33BF" w:rsidRDefault="006C33BF" w:rsidP="004268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Post: </w:t>
      </w:r>
      <w:proofErr w:type="spellStart"/>
      <w:r>
        <w:rPr>
          <w:rFonts w:ascii="Arial" w:eastAsia="Times New Roman" w:hAnsi="Arial" w:cs="Arial"/>
          <w:sz w:val="26"/>
          <w:szCs w:val="26"/>
          <w:lang w:eastAsia="en-GB"/>
        </w:rPr>
        <w:t>Wallabrook</w:t>
      </w:r>
      <w:proofErr w:type="spellEnd"/>
    </w:p>
    <w:p w:rsidR="006C33BF" w:rsidRDefault="004268BA" w:rsidP="004268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        </w:t>
      </w:r>
      <w:r w:rsidR="006C33BF">
        <w:rPr>
          <w:rFonts w:ascii="Arial" w:eastAsia="Times New Roman" w:hAnsi="Arial" w:cs="Arial"/>
          <w:sz w:val="26"/>
          <w:szCs w:val="26"/>
          <w:lang w:eastAsia="en-GB"/>
        </w:rPr>
        <w:t xml:space="preserve">91 New George </w:t>
      </w:r>
      <w:proofErr w:type="gramStart"/>
      <w:r w:rsidR="006C33BF">
        <w:rPr>
          <w:rFonts w:ascii="Arial" w:eastAsia="Times New Roman" w:hAnsi="Arial" w:cs="Arial"/>
          <w:sz w:val="26"/>
          <w:szCs w:val="26"/>
          <w:lang w:eastAsia="en-GB"/>
        </w:rPr>
        <w:t>Street</w:t>
      </w:r>
      <w:proofErr w:type="gramEnd"/>
    </w:p>
    <w:p w:rsidR="006C33BF" w:rsidRDefault="004268BA" w:rsidP="004268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        </w:t>
      </w:r>
      <w:r w:rsidR="006C33BF">
        <w:rPr>
          <w:rFonts w:ascii="Arial" w:eastAsia="Times New Roman" w:hAnsi="Arial" w:cs="Arial"/>
          <w:sz w:val="26"/>
          <w:szCs w:val="26"/>
          <w:lang w:eastAsia="en-GB"/>
        </w:rPr>
        <w:t>Plymouth</w:t>
      </w:r>
    </w:p>
    <w:p w:rsidR="006C33BF" w:rsidRDefault="004268BA" w:rsidP="004268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        </w:t>
      </w:r>
      <w:r w:rsidR="006C33BF">
        <w:rPr>
          <w:rFonts w:ascii="Arial" w:eastAsia="Times New Roman" w:hAnsi="Arial" w:cs="Arial"/>
          <w:sz w:val="26"/>
          <w:szCs w:val="26"/>
          <w:lang w:eastAsia="en-GB"/>
        </w:rPr>
        <w:t>PL1 1RQ</w:t>
      </w:r>
    </w:p>
    <w:p w:rsidR="001E4C84" w:rsidRPr="001E4C84" w:rsidRDefault="001E4C84" w:rsidP="001E4C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C33B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What we will </w:t>
      </w:r>
      <w:r w:rsidR="004268BA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then </w:t>
      </w:r>
      <w:r w:rsidRPr="006C33B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do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>We will acknowledge and record your complaint and try to resolve it by the en</w:t>
      </w:r>
      <w:r w:rsidR="006C33BF">
        <w:rPr>
          <w:rFonts w:ascii="Arial" w:eastAsia="Times New Roman" w:hAnsi="Arial" w:cs="Arial"/>
          <w:sz w:val="24"/>
          <w:szCs w:val="24"/>
          <w:lang w:eastAsia="en-GB"/>
        </w:rPr>
        <w:t>d of the next working day. S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>ome complaints</w:t>
      </w:r>
      <w:r w:rsidR="0098185A"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>may take longer to resolve and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8185A"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 xml:space="preserve">if that is the case with yours, </w:t>
      </w:r>
      <w:r w:rsidR="006C33BF">
        <w:rPr>
          <w:rFonts w:ascii="Arial" w:eastAsia="Times New Roman" w:hAnsi="Arial" w:cs="Arial"/>
          <w:sz w:val="24"/>
          <w:szCs w:val="24"/>
          <w:lang w:eastAsia="en-GB"/>
        </w:rPr>
        <w:t>we will then write to you.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E4C84" w:rsidRPr="006C33BF" w:rsidRDefault="006C33BF" w:rsidP="001E4C8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1E4C84"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let you know we're investigating your complaint and when you may expect to hear from us </w:t>
      </w:r>
    </w:p>
    <w:p w:rsidR="001E4C84" w:rsidRPr="006C33BF" w:rsidRDefault="006C33BF" w:rsidP="001E4C8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98185A" w:rsidRPr="006C33BF">
        <w:rPr>
          <w:rFonts w:ascii="Arial" w:eastAsia="Times New Roman" w:hAnsi="Arial" w:cs="Arial"/>
          <w:sz w:val="24"/>
          <w:szCs w:val="24"/>
          <w:lang w:eastAsia="en-GB"/>
        </w:rPr>
        <w:t>give you a complaint reference number and</w:t>
      </w:r>
      <w:r w:rsidR="001E4C84"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a contact number should you need to contact us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b/>
          <w:sz w:val="33"/>
          <w:szCs w:val="33"/>
          <w:lang w:eastAsia="en-GB"/>
        </w:rPr>
      </w:pPr>
      <w:r w:rsidRPr="006C33BF">
        <w:rPr>
          <w:rFonts w:ascii="Arial" w:eastAsia="Times New Roman" w:hAnsi="Arial" w:cs="Arial"/>
          <w:b/>
          <w:sz w:val="28"/>
          <w:szCs w:val="28"/>
          <w:lang w:eastAsia="en-GB"/>
        </w:rPr>
        <w:t>Our Final Response</w:t>
      </w:r>
      <w:r w:rsidRPr="006C33BF">
        <w:rPr>
          <w:rFonts w:ascii="Arial" w:eastAsia="Times New Roman" w:hAnsi="Arial" w:cs="Arial"/>
          <w:b/>
          <w:sz w:val="33"/>
          <w:szCs w:val="33"/>
          <w:lang w:eastAsia="en-GB"/>
        </w:rPr>
        <w:t xml:space="preserve">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>Although regulations allow us 8 weeks to resolve customer complaints, we're committed to resolving them as soon as possible. We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 xml:space="preserve"> will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keep you informed of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C33BF">
        <w:rPr>
          <w:rFonts w:ascii="Arial" w:eastAsia="Times New Roman" w:hAnsi="Arial" w:cs="Arial"/>
          <w:sz w:val="24"/>
          <w:szCs w:val="24"/>
          <w:lang w:eastAsia="en-GB"/>
        </w:rPr>
        <w:t>our</w:t>
      </w:r>
      <w:proofErr w:type="gramEnd"/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progress. Once we've thoroughly l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>ooked into your complaint, we will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send you our Final Response. This will tell you what we found out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our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C33BF">
        <w:rPr>
          <w:rFonts w:ascii="Arial" w:eastAsia="Times New Roman" w:hAnsi="Arial" w:cs="Arial"/>
          <w:sz w:val="24"/>
          <w:szCs w:val="24"/>
          <w:lang w:eastAsia="en-GB"/>
        </w:rPr>
        <w:t>decision</w:t>
      </w:r>
      <w:proofErr w:type="gramEnd"/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if applicable, what we plan to do. </w:t>
      </w:r>
    </w:p>
    <w:p w:rsidR="001E4C84" w:rsidRPr="001E4C84" w:rsidRDefault="001E4C84" w:rsidP="001E4C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1E4C84" w:rsidRPr="00136423" w:rsidRDefault="001E4C84" w:rsidP="001E4C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3642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Independent review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If you are unhappy with our decision and wish to take it further, you may ask the Financial Ombudsman Service (FOS) to review your complaint. This is a free, independent service for resolving disputes.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You may refer your complaint to the FOS at any time, but they will need our agreement to investigate complaints where: </w:t>
      </w:r>
    </w:p>
    <w:p w:rsidR="001E4C84" w:rsidRPr="00C17E95" w:rsidRDefault="00136423" w:rsidP="00C17E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E95">
        <w:rPr>
          <w:rFonts w:ascii="Arial" w:eastAsia="Times New Roman" w:hAnsi="Arial" w:cs="Arial"/>
          <w:sz w:val="24"/>
          <w:szCs w:val="24"/>
          <w:lang w:eastAsia="en-GB"/>
        </w:rPr>
        <w:t>We have not</w:t>
      </w:r>
      <w:r w:rsidR="001E4C84" w:rsidRPr="00C17E95">
        <w:rPr>
          <w:rFonts w:ascii="Arial" w:eastAsia="Times New Roman" w:hAnsi="Arial" w:cs="Arial"/>
          <w:sz w:val="24"/>
          <w:szCs w:val="24"/>
          <w:lang w:eastAsia="en-GB"/>
        </w:rPr>
        <w:t xml:space="preserve"> had the opportunity to put things right </w:t>
      </w:r>
    </w:p>
    <w:p w:rsidR="001E4C84" w:rsidRPr="00136423" w:rsidRDefault="00136423" w:rsidP="0013642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1E4C84" w:rsidRPr="00136423">
        <w:rPr>
          <w:rFonts w:ascii="Arial" w:eastAsia="Times New Roman" w:hAnsi="Arial" w:cs="Arial"/>
          <w:sz w:val="24"/>
          <w:szCs w:val="24"/>
          <w:lang w:eastAsia="en-GB"/>
        </w:rPr>
        <w:t>e have not exceeded the 56</w:t>
      </w:r>
      <w:r w:rsidR="001E4C84" w:rsidRPr="00136423">
        <w:rPr>
          <w:rFonts w:ascii="Cambria Math" w:eastAsia="Times New Roman" w:hAnsi="Cambria Math" w:cs="Cambria Math"/>
          <w:sz w:val="24"/>
          <w:szCs w:val="24"/>
          <w:lang w:eastAsia="en-GB"/>
        </w:rPr>
        <w:t>‐</w:t>
      </w:r>
      <w:r w:rsidR="001E4C84" w:rsidRPr="00136423">
        <w:rPr>
          <w:rFonts w:ascii="Arial" w:eastAsia="Times New Roman" w:hAnsi="Arial" w:cs="Arial"/>
          <w:sz w:val="24"/>
          <w:szCs w:val="24"/>
          <w:lang w:eastAsia="en-GB"/>
        </w:rPr>
        <w:t>day timescale and have not yet issued our Final Response letter.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If you decide to refer your complaint to the FOS after we have issued our Final Response, you should do so within 6 months of the date on our Final </w:t>
      </w:r>
      <w:r w:rsidR="0013642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esponse letter.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Financial Ombudsman Service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Exchange Tower </w:t>
      </w:r>
    </w:p>
    <w:p w:rsidR="001E4C84" w:rsidRPr="006C33BF" w:rsidRDefault="001E4C84" w:rsidP="001E4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London, E14 9SR </w:t>
      </w:r>
    </w:p>
    <w:p w:rsidR="001E4C84" w:rsidRDefault="001E4C84" w:rsidP="001E4C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>www.financial</w:t>
      </w:r>
      <w:r w:rsidRPr="006C33BF">
        <w:rPr>
          <w:rFonts w:ascii="Cambria Math" w:eastAsia="Times New Roman" w:hAnsi="Cambria Math" w:cs="Cambria Math"/>
          <w:sz w:val="24"/>
          <w:szCs w:val="24"/>
          <w:lang w:eastAsia="en-GB"/>
        </w:rPr>
        <w:t>‐</w:t>
      </w: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ombudsman.org.uk </w:t>
      </w:r>
    </w:p>
    <w:p w:rsidR="004268BA" w:rsidRPr="004268BA" w:rsidRDefault="004268BA" w:rsidP="001E4C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4268BA" w:rsidRDefault="004268BA" w:rsidP="00426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proofErr w:type="gramStart"/>
      <w:r w:rsidRPr="006C33BF">
        <w:rPr>
          <w:rFonts w:ascii="Arial" w:eastAsia="Times New Roman" w:hAnsi="Arial" w:cs="Arial"/>
          <w:sz w:val="24"/>
          <w:szCs w:val="24"/>
          <w:lang w:eastAsia="en-GB"/>
        </w:rPr>
        <w:t>email</w:t>
      </w:r>
      <w:proofErr w:type="gramEnd"/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hyperlink r:id="rId7" w:history="1">
        <w:r w:rsidRPr="002E253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complaint.info@financial</w:t>
        </w:r>
        <w:r w:rsidRPr="002E2537">
          <w:rPr>
            <w:rStyle w:val="Hyperlink"/>
            <w:rFonts w:ascii="Cambria Math" w:eastAsia="Times New Roman" w:hAnsi="Cambria Math" w:cs="Cambria Math"/>
            <w:sz w:val="24"/>
            <w:szCs w:val="24"/>
            <w:lang w:eastAsia="en-GB"/>
          </w:rPr>
          <w:t>‐</w:t>
        </w:r>
        <w:r w:rsidRPr="002E253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ombudsman.org.uk</w:t>
        </w:r>
      </w:hyperlink>
    </w:p>
    <w:p w:rsidR="004268BA" w:rsidRPr="006C33BF" w:rsidRDefault="004268BA" w:rsidP="00426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268BA" w:rsidRDefault="004268BA" w:rsidP="00426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Website: </w:t>
      </w:r>
      <w:hyperlink r:id="rId8" w:history="1">
        <w:r w:rsidRPr="002E253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www.financial</w:t>
        </w:r>
        <w:r w:rsidRPr="002E2537">
          <w:rPr>
            <w:rStyle w:val="Hyperlink"/>
            <w:rFonts w:ascii="Cambria Math" w:eastAsia="Times New Roman" w:hAnsi="Cambria Math" w:cs="Cambria Math"/>
            <w:sz w:val="24"/>
            <w:szCs w:val="24"/>
            <w:lang w:eastAsia="en-GB"/>
          </w:rPr>
          <w:t>‐</w:t>
        </w:r>
        <w:r w:rsidRPr="002E253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ombudsman.org.uk</w:t>
        </w:r>
      </w:hyperlink>
    </w:p>
    <w:p w:rsidR="004268BA" w:rsidRPr="004268BA" w:rsidRDefault="004268BA" w:rsidP="004268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4268BA" w:rsidRPr="006C33BF" w:rsidRDefault="004268BA" w:rsidP="00426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 xml:space="preserve">Telephone: 0800 023 4567 </w:t>
      </w:r>
    </w:p>
    <w:p w:rsidR="0098185A" w:rsidRPr="006C33BF" w:rsidRDefault="0098185A" w:rsidP="00981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185A" w:rsidRPr="006C33BF" w:rsidRDefault="0098185A" w:rsidP="00981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33BF">
        <w:rPr>
          <w:rFonts w:ascii="Arial" w:eastAsia="Times New Roman" w:hAnsi="Arial" w:cs="Arial"/>
          <w:sz w:val="24"/>
          <w:szCs w:val="24"/>
          <w:lang w:eastAsia="en-GB"/>
        </w:rPr>
        <w:t>Our processes comply with the Alternative Dispute Resolution Directive.</w:t>
      </w:r>
    </w:p>
    <w:p w:rsidR="00003E83" w:rsidRDefault="004268BA"/>
    <w:sectPr w:rsidR="00003E83" w:rsidSect="00426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307E"/>
    <w:multiLevelType w:val="hybridMultilevel"/>
    <w:tmpl w:val="F6DA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4FDA"/>
    <w:multiLevelType w:val="hybridMultilevel"/>
    <w:tmpl w:val="408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3A9A"/>
    <w:multiLevelType w:val="hybridMultilevel"/>
    <w:tmpl w:val="AE9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C84"/>
    <w:rsid w:val="00136423"/>
    <w:rsid w:val="001E4C84"/>
    <w:rsid w:val="00226BC3"/>
    <w:rsid w:val="003641FD"/>
    <w:rsid w:val="00366EC7"/>
    <w:rsid w:val="00372DF5"/>
    <w:rsid w:val="004268BA"/>
    <w:rsid w:val="004800F9"/>
    <w:rsid w:val="00505CB9"/>
    <w:rsid w:val="006C33BF"/>
    <w:rsid w:val="007A6AA0"/>
    <w:rsid w:val="008266CB"/>
    <w:rsid w:val="0098185A"/>
    <w:rsid w:val="00C17E95"/>
    <w:rsid w:val="00C91369"/>
    <w:rsid w:val="00F8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al&#8208;ombudsman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aint.info@financial&#8208;ombudsma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rowants@btconnec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E90A-073B-436D-94CA-27C0E65F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Harris</dc:creator>
  <cp:lastModifiedBy>H&amp;H</cp:lastModifiedBy>
  <cp:revision>2</cp:revision>
  <dcterms:created xsi:type="dcterms:W3CDTF">2017-06-03T15:53:00Z</dcterms:created>
  <dcterms:modified xsi:type="dcterms:W3CDTF">2017-06-03T15:53:00Z</dcterms:modified>
</cp:coreProperties>
</file>